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2" w:rsidRPr="002F3F59" w:rsidRDefault="00E924F2" w:rsidP="00E924F2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5E78F7">
        <w:rPr>
          <w:rFonts w:ascii="TH SarabunPSK" w:hAnsi="TH SarabunPSK" w:cs="TH SarabunPSK"/>
          <w:b/>
          <w:bCs/>
          <w:noProof/>
          <w:kern w:val="28"/>
        </w:rPr>
        <w:pict>
          <v:group id="_x0000_s1062" style="position:absolute;left:0;text-align:left;margin-left:-56.45pt;margin-top:-27.65pt;width:112.95pt;height:51.5pt;z-index:251674624" coordorigin="572,512" coordsize="2259,10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1707;top:512;width:218;height:0" o:connectortype="straight" strokecolor="#c00000" strokeweight="1.5pt"/>
            <v:shape id="_x0000_s1064" type="#_x0000_t32" style="position:absolute;left:1707;top:1542;width:218;height:0" o:connectortype="straight" strokecolor="#c00000" strokeweight="1.5pt"/>
            <v:shape id="_x0000_s1065" type="#_x0000_t32" style="position:absolute;left:1830;top:512;width:0;height:340" o:connectortype="straight" strokecolor="#c00000" strokeweight="1.5pt">
              <v:stroke endarrow="block"/>
            </v:shape>
            <v:shape id="_x0000_s1066" type="#_x0000_t32" style="position:absolute;left:1830;top:1216;width:0;height:312;flip:y" o:connectortype="straight" strokecolor="#c00000" strokeweight="1.5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72;top:824;width:2259;height:392" filled="f" fillcolor="yellow" stroked="f" strokecolor="#92d050" strokeweight="1.5pt">
              <v:textbox style="mso-next-textbox:#_x0000_s1067">
                <w:txbxContent>
                  <w:p w:rsidR="00E924F2" w:rsidRPr="005F1C00" w:rsidRDefault="00E924F2" w:rsidP="00E924F2">
                    <w:pPr>
                      <w:jc w:val="center"/>
                      <w:rPr>
                        <w:rFonts w:ascii="TH Fah kwang" w:hAnsi="TH Fah kwang" w:cs="TH Fah kwang"/>
                        <w:color w:val="C00000"/>
                        <w:sz w:val="28"/>
                      </w:rPr>
                    </w:pPr>
                    <w:r w:rsidRPr="005F1C00">
                      <w:rPr>
                        <w:rFonts w:ascii="TH Fah kwang" w:hAnsi="TH Fah kwang" w:cs="TH Fah kwang"/>
                        <w:color w:val="C00000"/>
                        <w:sz w:val="28"/>
                        <w:cs/>
                      </w:rPr>
                      <w:t>ประมาณ 1.5 ซม.</w:t>
                    </w:r>
                  </w:p>
                </w:txbxContent>
              </v:textbox>
            </v:shape>
          </v:group>
        </w:pict>
      </w:r>
    </w:p>
    <w:tbl>
      <w:tblPr>
        <w:tblW w:w="9900" w:type="dxa"/>
        <w:tblInd w:w="18" w:type="dxa"/>
        <w:tblLayout w:type="fixed"/>
        <w:tblLook w:val="0000"/>
      </w:tblPr>
      <w:tblGrid>
        <w:gridCol w:w="455"/>
        <w:gridCol w:w="363"/>
        <w:gridCol w:w="802"/>
        <w:gridCol w:w="2880"/>
        <w:gridCol w:w="900"/>
        <w:gridCol w:w="4500"/>
      </w:tblGrid>
      <w:tr w:rsidR="00E924F2" w:rsidRPr="00CB56D9" w:rsidTr="001F43EC">
        <w:tc>
          <w:tcPr>
            <w:tcW w:w="1620" w:type="dxa"/>
            <w:gridSpan w:val="3"/>
          </w:tcPr>
          <w:p w:rsidR="00E924F2" w:rsidRPr="00CB56D9" w:rsidRDefault="00E924F2" w:rsidP="001F43EC">
            <w:pPr>
              <w:pStyle w:val="a"/>
              <w:keepNext w:val="0"/>
              <w:rPr>
                <w:rFonts w:ascii="TH SarabunPSK" w:hAnsi="TH SarabunPSK" w:cs="TH SarabunPSK"/>
                <w:kern w:val="0"/>
              </w:rPr>
            </w:pPr>
            <w:r w:rsidRPr="005E78F7"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group id="_x0000_s1026" style="position:absolute;margin-left:20.55pt;margin-top:-1.2pt;width:105.45pt;height:52.05pt;z-index:251660288" coordorigin="1165,138" coordsize="1847,1044">
                  <v:group id="_x0000_s1027" style="position:absolute;left:1165;top:138;width:1847;height:1044" coordorigin="1165,-72" coordsize="1847,1044">
                    <v:group id="_x0000_s1028" style="position:absolute;left:1165;top:-72;width:1847;height:1044" coordorigin="1165,-72" coordsize="1847,1044">
                      <v:shape id="_x0000_s1029" type="#_x0000_t32" style="position:absolute;left:2011;top:-72;width:0;height:340" o:connectortype="straight" strokecolor="#c00000" strokeweight="1.5pt">
                        <v:stroke endarrow="block"/>
                      </v:shape>
                      <v:shape id="_x0000_s1030" type="#_x0000_t32" style="position:absolute;left:2011;top:660;width:0;height:312;flip:y" o:connectortype="straight" strokecolor="#c00000" strokeweight="1.5pt">
                        <v:stroke endarrow="block"/>
                      </v:shape>
                      <v:shape id="_x0000_s1031" type="#_x0000_t202" style="position:absolute;left:1165;top:268;width:1847;height:392" filled="f" fillcolor="yellow" strokecolor="#92d050" strokeweight="1.5pt">
                        <v:textbox style="mso-next-textbox:#_x0000_s1031">
                          <w:txbxContent>
                            <w:p w:rsidR="00E924F2" w:rsidRPr="005F1C00" w:rsidRDefault="00E924F2" w:rsidP="00E924F2">
                              <w:pPr>
                                <w:jc w:val="center"/>
                                <w:rPr>
                                  <w:rFonts w:ascii="TH Fah kwang" w:hAnsi="TH Fah kwang" w:cs="TH Fah kwang"/>
                                  <w:szCs w:val="24"/>
                                </w:rPr>
                              </w:pPr>
                              <w:r w:rsidRPr="005F1C00">
                                <w:rPr>
                                  <w:rFonts w:ascii="TH Fah kwang" w:hAnsi="TH Fah kwang" w:cs="TH Fah kwang"/>
                                  <w:szCs w:val="24"/>
                                  <w:cs/>
                                </w:rPr>
                                <w:t xml:space="preserve">ประมาณ </w:t>
                              </w:r>
                              <w:r w:rsidRPr="005F1C00">
                                <w:rPr>
                                  <w:rFonts w:ascii="TH Fah kwang" w:hAnsi="TH Fah kwang" w:cs="TH Fah kwang"/>
                                  <w:szCs w:val="24"/>
                                  <w:cs/>
                                </w:rPr>
                                <w:t>1.5 ซม.</w:t>
                              </w:r>
                            </w:p>
                          </w:txbxContent>
                        </v:textbox>
                      </v:shape>
                    </v:group>
                    <v:shape id="_x0000_s1032" type="#_x0000_t32" style="position:absolute;left:1888;top:972;width:218;height:0" o:connectortype="straight" strokecolor="#c00000" strokeweight="1.5pt"/>
                  </v:group>
                  <v:shape id="_x0000_s1033" type="#_x0000_t32" style="position:absolute;left:1888;top:152;width:218;height:0" o:connectortype="straight" strokecolor="#c00000" strokeweight="1.5pt"/>
                </v:group>
              </w:pict>
            </w:r>
            <w:r>
              <w:rPr>
                <w:rFonts w:ascii="TH SarabunPSK" w:hAnsi="TH SarabunPSK" w:cs="TH SarabunPSK"/>
                <w:noProof/>
                <w:kern w:val="0"/>
                <w:lang w:eastAsia="en-US"/>
              </w:rPr>
              <w:drawing>
                <wp:inline distT="0" distB="0" distL="0" distR="0">
                  <wp:extent cx="577850" cy="629920"/>
                  <wp:effectExtent l="1905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3"/>
          </w:tcPr>
          <w:p w:rsidR="00E924F2" w:rsidRPr="00CB56D9" w:rsidRDefault="00E924F2" w:rsidP="001F43EC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5E78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51" style="position:absolute;left:0;text-align:left;margin-left:215.7pt;margin-top:-37.95pt;width:197.7pt;height:63.15pt;z-index:251667456;mso-position-horizontal-relative:text;mso-position-vertical-relative:text;v-text-anchor:middle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051">
                    <w:txbxContent>
                      <w:p w:rsidR="00E924F2" w:rsidRPr="00DE6205" w:rsidRDefault="00E924F2" w:rsidP="00E924F2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ตั้ง</w:t>
                        </w: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ค่าระยะบรรทัดทั้งหมด เป็น</w:t>
                        </w:r>
                      </w:p>
                      <w:p w:rsidR="00E924F2" w:rsidRPr="00DE6205" w:rsidRDefault="00E924F2" w:rsidP="00E924F2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 xml:space="preserve">หนึ่งเท่า หรือ </w:t>
                        </w:r>
                        <w:r w:rsidRPr="00DE6205">
                          <w:rPr>
                            <w:rFonts w:ascii="TH SarabunPSK" w:hAnsi="TH SarabunPSK" w:cs="TH SarabunPSK"/>
                            <w:szCs w:val="24"/>
                          </w:rPr>
                          <w:t>Single</w:t>
                        </w:r>
                      </w:p>
                      <w:p w:rsidR="00E924F2" w:rsidRPr="00DE6205" w:rsidRDefault="00E924F2" w:rsidP="00E924F2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DE6205">
                          <w:rPr>
                            <w:rFonts w:ascii="TH SarabunPSK" w:hAnsi="TH SarabunPSK" w:cs="TH SarabunPSK"/>
                            <w:szCs w:val="24"/>
                          </w:rPr>
                          <w:t xml:space="preserve">* </w:t>
                        </w:r>
                        <w:r w:rsidRPr="00DE6205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ระยะบรรทัดสามารถปรับแก้ตามความเหมาะสม *</w:t>
                        </w:r>
                      </w:p>
                    </w:txbxContent>
                  </v:textbox>
                </v:rect>
              </w:pict>
            </w:r>
            <w:r w:rsidRPr="00CB56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B56D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E924F2" w:rsidRPr="00CB56D9" w:rsidTr="001F43EC">
        <w:trPr>
          <w:trHeight w:val="708"/>
        </w:trPr>
        <w:tc>
          <w:tcPr>
            <w:tcW w:w="1620" w:type="dxa"/>
            <w:gridSpan w:val="3"/>
          </w:tcPr>
          <w:p w:rsidR="00E924F2" w:rsidRPr="00CB56D9" w:rsidRDefault="00E924F2" w:rsidP="001F43EC">
            <w:pPr>
              <w:spacing w:before="240" w:line="36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8280" w:type="dxa"/>
            <w:gridSpan w:val="3"/>
          </w:tcPr>
          <w:p w:rsidR="00E924F2" w:rsidRPr="00CB56D9" w:rsidRDefault="00E924F2" w:rsidP="001F43EC">
            <w:pPr>
              <w:tabs>
                <w:tab w:val="left" w:pos="432"/>
              </w:tabs>
              <w:spacing w:before="240" w:line="360" w:lineRule="exact"/>
              <w:rPr>
                <w:rFonts w:ascii="TH SarabunPSK" w:hAnsi="TH SarabunPSK" w:cs="TH SarabunPSK"/>
                <w:szCs w:val="32"/>
              </w:rPr>
            </w:pPr>
            <w:r w:rsidRPr="00CB56D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……………………………………..…………. </w:t>
            </w:r>
            <w:r w:rsidRPr="00CB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B5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</w:tr>
      <w:tr w:rsidR="00E924F2" w:rsidRPr="00CB56D9" w:rsidTr="001F43EC">
        <w:trPr>
          <w:trHeight w:val="574"/>
        </w:trPr>
        <w:tc>
          <w:tcPr>
            <w:tcW w:w="455" w:type="dxa"/>
          </w:tcPr>
          <w:p w:rsidR="00E924F2" w:rsidRPr="00CB56D9" w:rsidRDefault="00E924F2" w:rsidP="001F43EC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045" w:type="dxa"/>
            <w:gridSpan w:val="3"/>
          </w:tcPr>
          <w:p w:rsidR="00E924F2" w:rsidRPr="00CB56D9" w:rsidRDefault="00E924F2" w:rsidP="001F43EC">
            <w:pPr>
              <w:pStyle w:val="a"/>
              <w:tabs>
                <w:tab w:val="left" w:pos="427"/>
              </w:tabs>
              <w:spacing w:before="120" w:line="360" w:lineRule="exact"/>
              <w:rPr>
                <w:rFonts w:ascii="TH SarabunPSK" w:hAnsi="TH SarabunPSK" w:cs="TH SarabunPSK"/>
                <w:kern w:val="0"/>
                <w:cs/>
              </w:rPr>
            </w:pPr>
            <w:r w:rsidRPr="00CB56D9">
              <w:rPr>
                <w:rFonts w:ascii="TH SarabunPSK" w:hAnsi="TH SarabunPSK" w:cs="TH SarabunPSK"/>
                <w:kern w:val="0"/>
                <w:cs/>
              </w:rPr>
              <w:t>ศธ</w:t>
            </w:r>
            <w:r w:rsidRPr="00CB56D9">
              <w:rPr>
                <w:rFonts w:ascii="TH SarabunPSK" w:hAnsi="TH SarabunPSK" w:cs="TH SarabunPSK"/>
                <w:kern w:val="0"/>
              </w:rPr>
              <w:t xml:space="preserve"> 0519.7/…………</w:t>
            </w:r>
            <w:r>
              <w:rPr>
                <w:rFonts w:ascii="TH SarabunPSK" w:hAnsi="TH SarabunPSK" w:cs="TH SarabunPSK"/>
                <w:kern w:val="0"/>
              </w:rPr>
              <w:t>……………………………</w:t>
            </w:r>
            <w:r w:rsidRPr="00CB56D9">
              <w:rPr>
                <w:rFonts w:ascii="TH SarabunPSK" w:hAnsi="TH SarabunPSK" w:cs="TH SarabunPSK"/>
                <w:kern w:val="0"/>
              </w:rPr>
              <w:t>……</w:t>
            </w:r>
          </w:p>
        </w:tc>
        <w:tc>
          <w:tcPr>
            <w:tcW w:w="900" w:type="dxa"/>
          </w:tcPr>
          <w:p w:rsidR="00E924F2" w:rsidRPr="00CB56D9" w:rsidRDefault="00E924F2" w:rsidP="001F43EC">
            <w:pPr>
              <w:spacing w:before="120" w:line="360" w:lineRule="exact"/>
              <w:ind w:right="-10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วันที่</w:t>
            </w:r>
          </w:p>
        </w:tc>
        <w:tc>
          <w:tcPr>
            <w:tcW w:w="4500" w:type="dxa"/>
          </w:tcPr>
          <w:p w:rsidR="00E924F2" w:rsidRPr="00CB56D9" w:rsidRDefault="00E924F2" w:rsidP="001F43EC">
            <w:pPr>
              <w:pStyle w:val="a"/>
              <w:spacing w:before="120" w:line="360" w:lineRule="exact"/>
              <w:rPr>
                <w:rFonts w:ascii="TH SarabunPSK" w:hAnsi="TH SarabunPSK" w:cs="TH SarabunPSK"/>
                <w:kern w:val="0"/>
                <w:cs/>
              </w:rPr>
            </w:pPr>
            <w:r w:rsidRPr="00CB56D9">
              <w:rPr>
                <w:rFonts w:ascii="TH SarabunPSK" w:hAnsi="TH SarabunPSK" w:cs="TH SarabunPSK"/>
                <w:kern w:val="0"/>
                <w:cs/>
              </w:rPr>
              <w:t>.......................</w:t>
            </w:r>
            <w:r>
              <w:rPr>
                <w:rFonts w:ascii="TH SarabunPSK" w:hAnsi="TH SarabunPSK" w:cs="TH SarabunPSK"/>
                <w:kern w:val="0"/>
                <w:cs/>
              </w:rPr>
              <w:t>.............</w:t>
            </w:r>
            <w:r w:rsidRPr="00CB56D9">
              <w:rPr>
                <w:rFonts w:ascii="TH SarabunPSK" w:hAnsi="TH SarabunPSK" w:cs="TH SarabunPSK"/>
                <w:kern w:val="0"/>
                <w:cs/>
              </w:rPr>
              <w:t>...</w:t>
            </w:r>
            <w:r>
              <w:rPr>
                <w:rFonts w:ascii="TH SarabunPSK" w:hAnsi="TH SarabunPSK" w:cs="TH SarabunPSK" w:hint="cs"/>
                <w:kern w:val="0"/>
                <w:cs/>
              </w:rPr>
              <w:t>........</w:t>
            </w:r>
            <w:r w:rsidRPr="00CB56D9">
              <w:rPr>
                <w:rFonts w:ascii="TH SarabunPSK" w:hAnsi="TH SarabunPSK" w:cs="TH SarabunPSK"/>
                <w:kern w:val="0"/>
                <w:cs/>
              </w:rPr>
              <w:t>..</w:t>
            </w:r>
            <w:r>
              <w:rPr>
                <w:rFonts w:ascii="TH SarabunPSK" w:hAnsi="TH SarabunPSK" w:cs="TH SarabunPSK" w:hint="cs"/>
                <w:kern w:val="0"/>
                <w:cs/>
              </w:rPr>
              <w:t>....</w:t>
            </w:r>
            <w:r w:rsidRPr="00CB56D9">
              <w:rPr>
                <w:rFonts w:ascii="TH SarabunPSK" w:hAnsi="TH SarabunPSK" w:cs="TH SarabunPSK"/>
                <w:kern w:val="0"/>
                <w:cs/>
              </w:rPr>
              <w:t>.. 25......</w:t>
            </w:r>
          </w:p>
        </w:tc>
      </w:tr>
      <w:tr w:rsidR="00E924F2" w:rsidRPr="00CB56D9" w:rsidTr="001F43EC">
        <w:trPr>
          <w:trHeight w:val="570"/>
        </w:trPr>
        <w:tc>
          <w:tcPr>
            <w:tcW w:w="818" w:type="dxa"/>
            <w:gridSpan w:val="2"/>
          </w:tcPr>
          <w:p w:rsidR="00E924F2" w:rsidRPr="00CB56D9" w:rsidRDefault="00E924F2" w:rsidP="001F43EC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E78F7">
              <w:rPr>
                <w:rFonts w:ascii="TH SarabunPSK" w:hAnsi="TH SarabunPSK" w:cs="TH SarabunPSK"/>
                <w:noProof/>
              </w:rPr>
              <w:pict>
                <v:rect id="_x0000_s1050" style="position:absolute;margin-left:34.65pt;margin-top:18.25pt;width:143.3pt;height:25.1pt;z-index:251666432;mso-position-horizontal-relative:text;mso-position-vertical-relative:text" filled="f" stroked="f" strokecolor="#c00000">
                  <v:textbox style="mso-next-textbox:#_x0000_s1050">
                    <w:txbxContent>
                      <w:p w:rsidR="00E924F2" w:rsidRPr="00C50A26" w:rsidRDefault="00E924F2" w:rsidP="00E924F2">
                        <w:pPr>
                          <w:rPr>
                            <w:rFonts w:ascii="TH Fah kwang" w:hAnsi="TH Fah kwang" w:cs="TH Fah kwang"/>
                            <w:color w:val="FF0000"/>
                            <w:szCs w:val="24"/>
                          </w:rPr>
                        </w:pP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  <w:cs/>
                          </w:rPr>
                          <w:t>ระยะ</w:t>
                        </w: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</w:rPr>
                          <w:t xml:space="preserve"> </w:t>
                        </w: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  <w:cs/>
                          </w:rPr>
                          <w:t>ก่อนหน้า</w:t>
                        </w:r>
                        <w:r w:rsidRPr="00C50A26">
                          <w:rPr>
                            <w:rFonts w:ascii="TH Fah kwang" w:hAnsi="TH Fah kwang" w:cs="TH Fah kwang"/>
                            <w:color w:val="FF0000"/>
                            <w:szCs w:val="24"/>
                          </w:rPr>
                          <w:t>/Before 6 pt</w:t>
                        </w:r>
                      </w:p>
                    </w:txbxContent>
                  </v:textbox>
                </v:rect>
              </w:pict>
            </w: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Pr="00CB56D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9082" w:type="dxa"/>
            <w:gridSpan w:val="4"/>
          </w:tcPr>
          <w:p w:rsidR="00E924F2" w:rsidRPr="00CB56D9" w:rsidRDefault="00E924F2" w:rsidP="001F43EC">
            <w:pPr>
              <w:pStyle w:val="a"/>
              <w:tabs>
                <w:tab w:val="left" w:pos="244"/>
              </w:tabs>
              <w:ind w:right="-108"/>
              <w:rPr>
                <w:rFonts w:ascii="TH SarabunPSK" w:hAnsi="TH SarabunPSK" w:cs="TH SarabunPSK"/>
                <w:kern w:val="0"/>
                <w:sz w:val="10"/>
                <w:szCs w:val="10"/>
              </w:rPr>
            </w:pPr>
          </w:p>
          <w:p w:rsidR="00E924F2" w:rsidRPr="00CB56D9" w:rsidRDefault="00E924F2" w:rsidP="001F43EC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ขออนุมัติเบิกค่าใช้จ่ายในโครงการ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CB56D9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</w:tr>
    </w:tbl>
    <w:p w:rsidR="00E924F2" w:rsidRPr="00CB56D9" w:rsidRDefault="00E924F2" w:rsidP="00E924F2">
      <w:pPr>
        <w:pStyle w:val="a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58" type="#_x0000_t202" style="position:absolute;margin-left:453.75pt;margin-top:22.5pt;width:77.25pt;height:22.4pt;z-index:251670528;mso-position-horizontal-relative:text;mso-position-vertical-relative:text" filled="f" stroked="f">
            <v:textbox style="mso-next-textbox:#_x0000_s1058">
              <w:txbxContent>
                <w:p w:rsidR="00E924F2" w:rsidRPr="00161CE0" w:rsidRDefault="00E924F2" w:rsidP="00E924F2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cs/>
                    </w:rPr>
                    <w:t>กั้นหลัง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FF"/>
                      <w:sz w:val="28"/>
                    </w:rPr>
                    <w:t>2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43" type="#_x0000_t202" style="position:absolute;margin-left:-11.1pt;margin-top:18.9pt;width:97pt;height:22.4pt;z-index:251663360;mso-position-horizontal-relative:text;mso-position-vertical-relative:text" filled="f" stroked="f">
            <v:textbox style="mso-next-textbox:#_x0000_s1043">
              <w:txbxContent>
                <w:p w:rsidR="00E924F2" w:rsidRPr="00161CE0" w:rsidRDefault="00E924F2" w:rsidP="00E924F2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cs/>
                    </w:rPr>
                    <w:t>ระยะ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cs/>
                    </w:rPr>
                    <w:t>ย่อหน้า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FF"/>
                      <w:sz w:val="28"/>
                    </w:rPr>
                    <w:t>2.5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5E78F7">
        <w:rPr>
          <w:rFonts w:ascii="TH SarabunPSK" w:hAnsi="TH SarabunPSK" w:cs="TH SarabunPSK"/>
          <w:noProof/>
          <w:kern w:val="0"/>
          <w:lang w:eastAsia="en-US"/>
        </w:rPr>
        <w:pict>
          <v:rect id="_x0000_s1034" style="position:absolute;margin-left:96.25pt;margin-top:19pt;width:143.3pt;height:25.1pt;z-index:251661312;mso-position-horizontal-relative:text;mso-position-vertical-relative:text" filled="f" stroked="f" strokecolor="#c00000">
            <v:textbox style="mso-next-textbox:#_x0000_s1034">
              <w:txbxContent>
                <w:p w:rsidR="00E924F2" w:rsidRPr="00C50A26" w:rsidRDefault="00E924F2" w:rsidP="00E924F2">
                  <w:pPr>
                    <w:rPr>
                      <w:rFonts w:ascii="TH Fah kwang" w:hAnsi="TH Fah kwang" w:cs="TH Fah kwang"/>
                      <w:color w:val="FF0000"/>
                      <w:szCs w:val="24"/>
                    </w:rPr>
                  </w:pP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  <w:cs/>
                    </w:rPr>
                    <w:t>ระยะ</w:t>
                  </w: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</w:rPr>
                    <w:t xml:space="preserve"> </w:t>
                  </w: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  <w:cs/>
                    </w:rPr>
                    <w:t>ก่อนหน้า</w:t>
                  </w:r>
                  <w:r w:rsidRPr="00C50A26">
                    <w:rPr>
                      <w:rFonts w:ascii="TH Fah kwang" w:hAnsi="TH Fah kwang" w:cs="TH Fah kwang"/>
                      <w:color w:val="FF0000"/>
                      <w:szCs w:val="24"/>
                    </w:rPr>
                    <w:t>/Before 6 pt</w:t>
                  </w:r>
                </w:p>
              </w:txbxContent>
            </v:textbox>
          </v:rect>
        </w:pict>
      </w:r>
      <w:r w:rsidRPr="00CB56D9">
        <w:rPr>
          <w:rFonts w:ascii="TH SarabunPSK" w:hAnsi="TH SarabunPSK" w:cs="TH SarabunPSK"/>
          <w:kern w:val="0"/>
          <w:cs/>
        </w:rPr>
        <w:t xml:space="preserve">เรียน  </w:t>
      </w:r>
      <w:r w:rsidRPr="00CB56D9">
        <w:rPr>
          <w:rFonts w:ascii="TH SarabunPSK" w:hAnsi="TH SarabunPSK" w:cs="TH SarabunPSK"/>
          <w:kern w:val="0"/>
        </w:rPr>
        <w:t xml:space="preserve">  </w:t>
      </w:r>
      <w:r w:rsidRPr="00CB56D9">
        <w:rPr>
          <w:rFonts w:ascii="TH SarabunPSK" w:hAnsi="TH SarabunPSK" w:cs="TH SarabunPSK"/>
          <w:kern w:val="0"/>
          <w:cs/>
        </w:rPr>
        <w:t>คณบดีคณะวิทยาศาสตร์</w:t>
      </w:r>
    </w:p>
    <w:p w:rsidR="00E924F2" w:rsidRPr="00CB56D9" w:rsidRDefault="00E924F2" w:rsidP="00E924F2">
      <w:pPr>
        <w:pStyle w:val="a"/>
        <w:tabs>
          <w:tab w:val="left" w:pos="127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group id="_x0000_s1052" style="position:absolute;left:0;text-align:left;margin-left:474.55pt;margin-top:11.85pt;width:17.7pt;height:13.6pt;z-index:251668480" coordorigin="149,5149" coordsize="354,272">
            <v:shape id="_x0000_s1053" type="#_x0000_t32" style="position:absolute;left:149;top:5298;width:354;height:0" o:connectortype="straight" strokecolor="#c00000" strokeweight="1.5pt">
              <v:stroke endarrow="block"/>
            </v:shape>
            <v:shape id="_x0000_s1054" type="#_x0000_t32" style="position:absolute;left:149;top:5149;width:0;height:272" o:connectortype="straight" strokecolor="#c00000" strokeweight="1.5pt"/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group id="_x0000_s1055" style="position:absolute;left:0;text-align:left;margin-left:506.35pt;margin-top:11.85pt;width:16.3pt;height:13.6pt;z-index:251669504" coordorigin="869,5513" coordsize="326,272">
            <v:shape id="_x0000_s1056" type="#_x0000_t32" style="position:absolute;left:869;top:5662;width:326;height:1;flip:x" o:connectortype="straight" strokecolor="#c00000" strokeweight="1.5pt">
              <v:stroke endarrow="block"/>
            </v:shape>
            <v:shape id="_x0000_s1057" type="#_x0000_t32" style="position:absolute;left:1195;top:5513;width:0;height:272" o:connectortype="straight" strokecolor="#c00000" strokeweight="1.5pt"/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group id="_x0000_s1044" style="position:absolute;left:0;text-align:left;margin-left:.15pt;margin-top:9.4pt;width:17.7pt;height:13.6pt;z-index:251664384" coordorigin="149,5149" coordsize="354,272">
            <v:shape id="_x0000_s1045" type="#_x0000_t32" style="position:absolute;left:149;top:5298;width:354;height:0" o:connectortype="straight" strokecolor="#c00000" strokeweight="1.5pt">
              <v:stroke endarrow="block"/>
            </v:shape>
            <v:shape id="_x0000_s1046" type="#_x0000_t32" style="position:absolute;left:149;top:5149;width:0;height:272" o:connectortype="straight" strokecolor="#c00000" strokeweight="1.5pt"/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group id="_x0000_s1047" style="position:absolute;left:0;text-align:left;margin-left:47.35pt;margin-top:9.4pt;width:16.3pt;height:13.6pt;z-index:251665408" coordorigin="869,5513" coordsize="326,272">
            <v:shape id="_x0000_s1048" type="#_x0000_t32" style="position:absolute;left:869;top:5662;width:326;height:1;flip:x" o:connectortype="straight" strokecolor="#c00000" strokeweight="1.5pt">
              <v:stroke endarrow="block"/>
            </v:shape>
            <v:shape id="_x0000_s1049" type="#_x0000_t32" style="position:absolute;left:1195;top:5513;width:0;height:272" o:connectortype="straight" strokecolor="#c00000" strokeweight="1.5pt"/>
          </v:group>
        </w:pict>
      </w:r>
      <w:r w:rsidRPr="00CB56D9">
        <w:rPr>
          <w:rFonts w:ascii="TH SarabunPSK" w:hAnsi="TH SarabunPSK" w:cs="TH SarabunPSK"/>
          <w:cs/>
        </w:rPr>
        <w:tab/>
        <w:t>ตามที่ 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CB56D9">
        <w:rPr>
          <w:rFonts w:ascii="TH SarabunPSK" w:hAnsi="TH SarabunPSK" w:cs="TH SarabunPSK"/>
          <w:cs/>
        </w:rPr>
        <w:t xml:space="preserve">.......................... </w:t>
      </w:r>
      <w:r w:rsidRPr="00CB56D9">
        <w:rPr>
          <w:rFonts w:ascii="TH SarabunPSK" w:hAnsi="TH SarabunPSK" w:cs="TH SarabunPSK"/>
          <w:cs/>
        </w:rPr>
        <w:br/>
        <w:t>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CB56D9">
        <w:rPr>
          <w:rFonts w:ascii="TH SarabunPSK" w:hAnsi="TH SarabunPSK" w:cs="TH SarabunPSK"/>
          <w:cs/>
        </w:rPr>
        <w:t>................................... บัดนี้โครงการดังกล่าวได้ดำเนินการเสร็จสิ้นแล้ว</w:t>
      </w:r>
    </w:p>
    <w:p w:rsidR="00E924F2" w:rsidRPr="00CB56D9" w:rsidRDefault="00E924F2" w:rsidP="00E924F2">
      <w:pPr>
        <w:pStyle w:val="a"/>
        <w:ind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group id="_x0000_s1039" style="position:absolute;left:0;text-align:left;margin-left:-19.35pt;margin-top:25.2pt;width:18pt;height:13.6pt;z-index:251895808" coordorigin="869,5513" coordsize="326,272" o:regroupid="1">
            <v:shape id="_x0000_s1040" type="#_x0000_t32" style="position:absolute;left:869;top:5662;width:326;height:1;flip:x" o:connectortype="straight" strokecolor="#c00000" strokeweight="1.5pt">
              <v:stroke endarrow="block"/>
            </v:shape>
            <v:shape id="_x0000_s1041" type="#_x0000_t32" style="position:absolute;left:1195;top:5513;width:0;height:272" o:connectortype="straight" strokecolor="#c00000" strokeweight="1.5pt"/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group id="_x0000_s1036" style="position:absolute;left:0;text-align:left;margin-left:-70.95pt;margin-top:25.2pt;width:19.55pt;height:13.6pt;z-index:251894784" coordorigin="149,5149" coordsize="354,272" o:regroupid="1">
            <v:shape id="_x0000_s1037" type="#_x0000_t32" style="position:absolute;left:149;top:5298;width:354;height:0" o:connectortype="straight" strokecolor="#c00000" strokeweight="1.5pt">
              <v:stroke endarrow="block"/>
            </v:shape>
            <v:shape id="_x0000_s1038" type="#_x0000_t32" style="position:absolute;left:149;top:5149;width:0;height:272" o:connectortype="straight" strokecolor="#c00000" strokeweight="1.5pt"/>
          </v:group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42" type="#_x0000_t202" style="position:absolute;left:0;text-align:left;margin-left:-75.4pt;margin-top:9.55pt;width:86.45pt;height:22.4pt;z-index:251896832" o:regroupid="1" filled="f" stroked="f">
            <v:textbox style="mso-next-textbox:#_x0000_s1042">
              <w:txbxContent>
                <w:p w:rsidR="00E924F2" w:rsidRPr="00161CE0" w:rsidRDefault="00E924F2" w:rsidP="00E924F2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cs/>
                    </w:rPr>
                    <w:t>กั้นหน้า</w:t>
                  </w:r>
                  <w:r w:rsidRPr="00161CE0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3 ซม.</w:t>
                  </w:r>
                </w:p>
              </w:txbxContent>
            </v:textbox>
          </v:shape>
        </w:pict>
      </w:r>
      <w:r w:rsidRPr="00CB56D9">
        <w:rPr>
          <w:rFonts w:ascii="TH SarabunPSK" w:hAnsi="TH SarabunPSK" w:cs="TH SarabunPSK"/>
          <w:cs/>
        </w:rPr>
        <w:t>ในการนี้จึง</w:t>
      </w:r>
      <w:r>
        <w:rPr>
          <w:rFonts w:ascii="TH SarabunPSK" w:hAnsi="TH SarabunPSK" w:cs="TH SarabunPSK" w:hint="cs"/>
          <w:cs/>
        </w:rPr>
        <w:t>เรียนมาเพื่อโปรดพิจารณา</w:t>
      </w:r>
      <w:r w:rsidRPr="00CB56D9">
        <w:rPr>
          <w:rFonts w:ascii="TH SarabunPSK" w:hAnsi="TH SarabunPSK" w:cs="TH SarabunPSK"/>
          <w:cs/>
        </w:rPr>
        <w:t>อนุมัติเบิกเงินค่าใช้จ่ายในโ</w:t>
      </w:r>
      <w:r>
        <w:rPr>
          <w:rFonts w:ascii="TH SarabunPSK" w:hAnsi="TH SarabunPSK" w:cs="TH SarabunPSK"/>
          <w:cs/>
        </w:rPr>
        <w:t>ครงก</w:t>
      </w:r>
      <w:r>
        <w:rPr>
          <w:rFonts w:ascii="TH SarabunPSK" w:hAnsi="TH SarabunPSK" w:cs="TH SarabunPSK" w:hint="cs"/>
          <w:cs/>
        </w:rPr>
        <w:t>าร........................</w:t>
      </w:r>
      <w:r>
        <w:rPr>
          <w:rFonts w:ascii="TH SarabunPSK" w:hAnsi="TH SarabunPSK" w:cs="TH SarabunPSK" w:hint="cs"/>
          <w:cs/>
        </w:rPr>
        <w:br/>
      </w:r>
      <w:r w:rsidRPr="00CB56D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 w:rsidRPr="00CB56D9">
        <w:rPr>
          <w:rFonts w:ascii="TH SarabunPSK" w:hAnsi="TH SarabunPSK" w:cs="TH SarabunPSK"/>
          <w:cs/>
        </w:rPr>
        <w:t>..........ดังนี้</w:t>
      </w:r>
    </w:p>
    <w:p w:rsidR="00E924F2" w:rsidRPr="004542D6" w:rsidRDefault="00E924F2" w:rsidP="00E924F2">
      <w:pPr>
        <w:pStyle w:val="a"/>
        <w:numPr>
          <w:ilvl w:val="0"/>
          <w:numId w:val="2"/>
        </w:numPr>
        <w:tabs>
          <w:tab w:val="clear" w:pos="4536"/>
        </w:tabs>
        <w:ind w:left="1560" w:hanging="284"/>
        <w:jc w:val="thaiDistribute"/>
        <w:rPr>
          <w:rFonts w:ascii="TH SarabunPSK" w:hAnsi="TH SarabunPSK" w:cs="TH SarabunPSK"/>
          <w:b/>
          <w:bCs/>
        </w:rPr>
      </w:pPr>
      <w:r w:rsidRPr="004542D6">
        <w:rPr>
          <w:rFonts w:ascii="TH SarabunPSK" w:hAnsi="TH SarabunPSK" w:cs="TH SarabunPSK"/>
          <w:b/>
          <w:bCs/>
          <w:cs/>
        </w:rPr>
        <w:t>ค่าตอบแทน</w:t>
      </w:r>
      <w:r w:rsidRPr="004542D6">
        <w:rPr>
          <w:rFonts w:ascii="TH SarabunPSK" w:hAnsi="TH SarabunPSK" w:cs="TH SarabunPSK"/>
          <w:b/>
          <w:bCs/>
        </w:rPr>
        <w:t xml:space="preserve"> </w:t>
      </w:r>
      <w:r w:rsidRPr="004542D6">
        <w:rPr>
          <w:rFonts w:ascii="TH SarabunPSK" w:hAnsi="TH SarabunPSK" w:cs="TH SarabunPSK"/>
          <w:b/>
          <w:bCs/>
          <w:cs/>
        </w:rPr>
        <w:t>(ถ้ามีและชี้แจงรายละเอียด)</w:t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  <w:r w:rsidRPr="004542D6">
        <w:rPr>
          <w:rFonts w:ascii="TH SarabunPSK" w:hAnsi="TH SarabunPSK" w:cs="TH SarabunPSK"/>
          <w:b/>
          <w:bCs/>
        </w:rPr>
        <w:tab/>
      </w:r>
    </w:p>
    <w:p w:rsidR="00E924F2" w:rsidRPr="004542D6" w:rsidRDefault="00E924F2" w:rsidP="00E924F2">
      <w:pPr>
        <w:pStyle w:val="a"/>
        <w:numPr>
          <w:ilvl w:val="1"/>
          <w:numId w:val="3"/>
        </w:numPr>
        <w:tabs>
          <w:tab w:val="clear" w:pos="4536"/>
          <w:tab w:val="left" w:pos="7513"/>
        </w:tabs>
        <w:ind w:left="1843" w:hanging="142"/>
        <w:rPr>
          <w:rFonts w:ascii="TH SarabunPSK" w:hAnsi="TH SarabunPSK" w:cs="TH SarabunPSK"/>
        </w:rPr>
      </w:pPr>
      <w:r w:rsidRPr="004542D6">
        <w:rPr>
          <w:rFonts w:ascii="TH SarabunPSK" w:hAnsi="TH SarabunPSK" w:cs="TH SarabunPSK"/>
          <w:cs/>
        </w:rPr>
        <w:t>ค่าตอบแทนวิทยากรบรรยาย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E924F2" w:rsidRPr="004542D6" w:rsidRDefault="00E924F2" w:rsidP="00E924F2">
      <w:pPr>
        <w:pStyle w:val="a"/>
        <w:ind w:left="1843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542D6">
        <w:rPr>
          <w:rFonts w:ascii="TH SarabunPSK" w:hAnsi="TH SarabunPSK" w:cs="TH SarabunPSK"/>
          <w:sz w:val="28"/>
          <w:szCs w:val="28"/>
          <w:cs/>
        </w:rPr>
        <w:t>(จำนวน</w:t>
      </w:r>
      <w:r w:rsidRPr="004542D6">
        <w:rPr>
          <w:rFonts w:ascii="TH SarabunPSK" w:hAnsi="TH SarabunPSK" w:cs="TH SarabunPSK"/>
          <w:sz w:val="28"/>
          <w:szCs w:val="28"/>
        </w:rPr>
        <w:t>…..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คน </w:t>
      </w:r>
      <w:r w:rsidRPr="004542D6">
        <w:rPr>
          <w:rFonts w:ascii="TH SarabunPSK" w:hAnsi="TH SarabunPSK" w:cs="TH SarabunPSK"/>
          <w:sz w:val="28"/>
          <w:szCs w:val="28"/>
        </w:rPr>
        <w:t xml:space="preserve">x </w:t>
      </w:r>
      <w:r w:rsidRPr="004542D6">
        <w:rPr>
          <w:rFonts w:ascii="TH SarabunPSK" w:hAnsi="TH SarabunPSK" w:cs="TH SarabunPSK"/>
          <w:sz w:val="28"/>
          <w:szCs w:val="28"/>
          <w:cs/>
        </w:rPr>
        <w:t>อัตราชั่วโมงละ</w:t>
      </w:r>
      <w:r w:rsidRPr="004542D6">
        <w:rPr>
          <w:rFonts w:ascii="TH SarabunPSK" w:hAnsi="TH SarabunPSK" w:cs="TH SarabunPSK"/>
          <w:sz w:val="28"/>
          <w:szCs w:val="28"/>
        </w:rPr>
        <w:t xml:space="preserve"> …..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Pr="004542D6">
        <w:rPr>
          <w:rFonts w:ascii="TH SarabunPSK" w:hAnsi="TH SarabunPSK" w:cs="TH SarabunPSK"/>
          <w:sz w:val="28"/>
          <w:szCs w:val="28"/>
        </w:rPr>
        <w:t>x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 จำนวน.... ชั่วโมง)</w:t>
      </w:r>
      <w:r w:rsidRPr="004542D6">
        <w:rPr>
          <w:rFonts w:ascii="TH SarabunPSK" w:hAnsi="TH SarabunPSK" w:cs="TH SarabunPSK"/>
          <w:sz w:val="28"/>
          <w:szCs w:val="28"/>
        </w:rPr>
        <w:tab/>
        <w:t>…...</w:t>
      </w:r>
      <w:r w:rsidRPr="004542D6">
        <w:rPr>
          <w:rFonts w:ascii="TH SarabunPSK" w:hAnsi="TH SarabunPSK" w:cs="TH SarabunPSK"/>
          <w:sz w:val="28"/>
          <w:szCs w:val="28"/>
          <w:cs/>
        </w:rPr>
        <w:t xml:space="preserve"> บาท</w:t>
      </w:r>
    </w:p>
    <w:p w:rsidR="00E924F2" w:rsidRPr="004542D6" w:rsidRDefault="00E924F2" w:rsidP="00E924F2">
      <w:pPr>
        <w:pStyle w:val="ListParagraph"/>
        <w:numPr>
          <w:ilvl w:val="0"/>
          <w:numId w:val="2"/>
        </w:numPr>
        <w:tabs>
          <w:tab w:val="left" w:pos="7513"/>
        </w:tabs>
        <w:ind w:left="1560" w:hanging="284"/>
        <w:rPr>
          <w:rFonts w:ascii="TH SarabunPSK" w:hAnsi="TH SarabunPSK" w:cs="TH SarabunPSK"/>
          <w:sz w:val="32"/>
          <w:szCs w:val="32"/>
        </w:rPr>
      </w:pPr>
      <w:r w:rsidRPr="004542D6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4542D6">
        <w:rPr>
          <w:rFonts w:ascii="TH SarabunPSK" w:hAnsi="TH SarabunPSK" w:cs="TH SarabunPSK"/>
          <w:sz w:val="32"/>
          <w:szCs w:val="32"/>
        </w:rPr>
        <w:t xml:space="preserve"> </w:t>
      </w:r>
      <w:r w:rsidRPr="004542D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4542D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6205">
        <w:rPr>
          <w:rFonts w:ascii="TH SarabunPSK" w:hAnsi="TH SarabunPSK" w:cs="TH SarabunPSK"/>
          <w:sz w:val="32"/>
          <w:szCs w:val="32"/>
        </w:rPr>
        <w:t>………</w:t>
      </w:r>
      <w:r w:rsidRPr="00DE6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205">
        <w:rPr>
          <w:rFonts w:ascii="TH SarabunPSK" w:hAnsi="TH SarabunPSK" w:cs="TH SarabunPSK" w:hint="cs"/>
          <w:kern w:val="28"/>
          <w:sz w:val="32"/>
          <w:szCs w:val="32"/>
          <w:cs/>
        </w:rPr>
        <w:t>บ</w:t>
      </w:r>
      <w:r w:rsidRPr="00DE6205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E924F2" w:rsidRPr="004542D6" w:rsidRDefault="00E924F2" w:rsidP="00E924F2">
      <w:pPr>
        <w:pStyle w:val="ListParagraph"/>
        <w:numPr>
          <w:ilvl w:val="0"/>
          <w:numId w:val="4"/>
        </w:numPr>
        <w:ind w:left="184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4542D6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Pr="004542D6">
        <w:rPr>
          <w:rFonts w:ascii="TH SarabunPSK" w:hAnsi="TH SarabunPSK" w:cs="TH SarabunPSK"/>
          <w:sz w:val="32"/>
          <w:szCs w:val="32"/>
        </w:rPr>
        <w:t xml:space="preserve"> </w:t>
      </w:r>
    </w:p>
    <w:p w:rsidR="00E924F2" w:rsidRPr="004542D6" w:rsidRDefault="00E924F2" w:rsidP="00E924F2">
      <w:pPr>
        <w:pStyle w:val="ListParagraph"/>
        <w:ind w:left="2268"/>
        <w:jc w:val="thaiDistribute"/>
        <w:rPr>
          <w:rFonts w:ascii="TH SarabunPSK" w:hAnsi="TH SarabunPSK" w:cs="TH SarabunPSK"/>
        </w:rPr>
      </w:pPr>
      <w:r w:rsidRPr="004542D6">
        <w:rPr>
          <w:rFonts w:ascii="TH SarabunPSK" w:hAnsi="TH SarabunPSK" w:cs="TH SarabunPSK"/>
          <w:cs/>
        </w:rPr>
        <w:t>(จำนวน...</w:t>
      </w:r>
      <w:r>
        <w:rPr>
          <w:rFonts w:ascii="TH SarabunPSK" w:hAnsi="TH SarabunPSK" w:cs="TH SarabunPSK" w:hint="cs"/>
          <w:cs/>
        </w:rPr>
        <w:t>......</w:t>
      </w:r>
      <w:r w:rsidRPr="004542D6">
        <w:rPr>
          <w:rFonts w:ascii="TH SarabunPSK" w:hAnsi="TH SarabunPSK" w:cs="TH SarabunPSK"/>
          <w:cs/>
        </w:rPr>
        <w:t xml:space="preserve">.คน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อัตรามื้อละ..</w:t>
      </w:r>
      <w:r>
        <w:rPr>
          <w:rFonts w:ascii="TH SarabunPSK" w:hAnsi="TH SarabunPSK" w:cs="TH SarabunPSK" w:hint="cs"/>
          <w:cs/>
        </w:rPr>
        <w:t>.....</w:t>
      </w:r>
      <w:r w:rsidRPr="004542D6">
        <w:rPr>
          <w:rFonts w:ascii="TH SarabunPSK" w:hAnsi="TH SarabunPSK" w:cs="TH SarabunPSK"/>
          <w:cs/>
        </w:rPr>
        <w:t xml:space="preserve">..บาท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จำนวน..</w:t>
      </w:r>
      <w:r>
        <w:rPr>
          <w:rFonts w:ascii="TH SarabunPSK" w:hAnsi="TH SarabunPSK" w:cs="TH SarabunPSK" w:hint="cs"/>
          <w:cs/>
        </w:rPr>
        <w:t>...</w:t>
      </w:r>
      <w:r w:rsidRPr="004542D6">
        <w:rPr>
          <w:rFonts w:ascii="TH SarabunPSK" w:hAnsi="TH SarabunPSK" w:cs="TH SarabunPSK"/>
          <w:cs/>
        </w:rPr>
        <w:t>..มื้อ)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4542D6">
        <w:rPr>
          <w:rFonts w:ascii="TH SarabunPSK" w:hAnsi="TH SarabunPSK" w:cs="TH SarabunPSK"/>
        </w:rPr>
        <w:t>…..</w:t>
      </w:r>
      <w:r w:rsidRPr="004542D6">
        <w:rPr>
          <w:rFonts w:ascii="TH SarabunPSK" w:hAnsi="TH SarabunPSK" w:cs="TH SarabunPSK"/>
          <w:cs/>
        </w:rPr>
        <w:t>. บาท</w:t>
      </w:r>
    </w:p>
    <w:p w:rsidR="00E924F2" w:rsidRPr="004542D6" w:rsidRDefault="00E924F2" w:rsidP="00E924F2">
      <w:pPr>
        <w:pStyle w:val="ListParagraph"/>
        <w:numPr>
          <w:ilvl w:val="0"/>
          <w:numId w:val="4"/>
        </w:numPr>
        <w:ind w:left="184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4542D6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</w:p>
    <w:p w:rsidR="00E924F2" w:rsidRPr="004542D6" w:rsidRDefault="00E924F2" w:rsidP="00E924F2">
      <w:pPr>
        <w:pStyle w:val="ListParagraph"/>
        <w:ind w:left="2268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(จำนวน..</w:t>
      </w:r>
      <w:r>
        <w:rPr>
          <w:rFonts w:ascii="TH SarabunPSK" w:hAnsi="TH SarabunPSK" w:cs="TH SarabunPSK" w:hint="cs"/>
          <w:cs/>
        </w:rPr>
        <w:t>......</w:t>
      </w:r>
      <w:r w:rsidRPr="004542D6">
        <w:rPr>
          <w:rFonts w:ascii="TH SarabunPSK" w:hAnsi="TH SarabunPSK" w:cs="TH SarabunPSK"/>
          <w:cs/>
        </w:rPr>
        <w:t xml:space="preserve">.คน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อัตรามื้อละ..</w:t>
      </w:r>
      <w:r>
        <w:rPr>
          <w:rFonts w:ascii="TH SarabunPSK" w:hAnsi="TH SarabunPSK" w:cs="TH SarabunPSK" w:hint="cs"/>
          <w:cs/>
        </w:rPr>
        <w:t>....</w:t>
      </w:r>
      <w:r w:rsidRPr="004542D6">
        <w:rPr>
          <w:rFonts w:ascii="TH SarabunPSK" w:hAnsi="TH SarabunPSK" w:cs="TH SarabunPSK"/>
          <w:cs/>
        </w:rPr>
        <w:t xml:space="preserve">..บาท </w:t>
      </w:r>
      <w:r w:rsidRPr="004542D6">
        <w:rPr>
          <w:rFonts w:ascii="TH SarabunPSK" w:hAnsi="TH SarabunPSK" w:cs="TH SarabunPSK"/>
        </w:rPr>
        <w:t xml:space="preserve">x </w:t>
      </w:r>
      <w:r w:rsidRPr="004542D6">
        <w:rPr>
          <w:rFonts w:ascii="TH SarabunPSK" w:hAnsi="TH SarabunPSK" w:cs="TH SarabunPSK"/>
          <w:cs/>
        </w:rPr>
        <w:t>จำนวน..</w:t>
      </w:r>
      <w:r>
        <w:rPr>
          <w:rFonts w:ascii="TH SarabunPSK" w:hAnsi="TH SarabunPSK" w:cs="TH SarabunPSK" w:hint="cs"/>
          <w:cs/>
        </w:rPr>
        <w:t>....</w:t>
      </w:r>
      <w:r w:rsidRPr="004542D6">
        <w:rPr>
          <w:rFonts w:ascii="TH SarabunPSK" w:hAnsi="TH SarabunPSK" w:cs="TH SarabunPSK"/>
          <w:cs/>
        </w:rPr>
        <w:t xml:space="preserve">...มื้อ) </w:t>
      </w:r>
      <w:r>
        <w:rPr>
          <w:rFonts w:ascii="TH SarabunPSK" w:hAnsi="TH SarabunPSK" w:cs="TH SarabunPSK"/>
        </w:rPr>
        <w:tab/>
      </w:r>
      <w:r w:rsidRPr="004542D6">
        <w:rPr>
          <w:rFonts w:ascii="TH SarabunPSK" w:hAnsi="TH SarabunPSK" w:cs="TH SarabunPSK"/>
        </w:rPr>
        <w:t>……</w:t>
      </w:r>
      <w:r w:rsidRPr="004542D6">
        <w:rPr>
          <w:rFonts w:ascii="TH SarabunPSK" w:hAnsi="TH SarabunPSK" w:cs="TH SarabunPSK"/>
          <w:cs/>
        </w:rPr>
        <w:t xml:space="preserve"> บาท</w:t>
      </w:r>
    </w:p>
    <w:p w:rsidR="00E924F2" w:rsidRDefault="00E924F2" w:rsidP="00E924F2">
      <w:pPr>
        <w:pStyle w:val="ListParagraph"/>
        <w:numPr>
          <w:ilvl w:val="0"/>
          <w:numId w:val="2"/>
        </w:numPr>
        <w:tabs>
          <w:tab w:val="left" w:pos="7230"/>
        </w:tabs>
        <w:spacing w:before="120"/>
        <w:ind w:left="1560" w:hanging="284"/>
        <w:rPr>
          <w:rFonts w:ascii="TH SarabunPSK" w:hAnsi="TH SarabunPSK" w:cs="TH SarabunPSK"/>
        </w:rPr>
      </w:pPr>
      <w:r w:rsidRPr="00DC46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(ถ้ามี) </w:t>
      </w:r>
      <w:r w:rsidRPr="00DC46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6205">
        <w:rPr>
          <w:rFonts w:ascii="TH SarabunPSK" w:hAnsi="TH SarabunPSK" w:cs="TH SarabunPSK"/>
          <w:sz w:val="32"/>
          <w:szCs w:val="32"/>
        </w:rPr>
        <w:t>………</w:t>
      </w:r>
      <w:r w:rsidRPr="00DE6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205">
        <w:rPr>
          <w:rFonts w:ascii="TH SarabunPSK" w:hAnsi="TH SarabunPSK" w:cs="TH SarabunPSK" w:hint="cs"/>
          <w:kern w:val="28"/>
          <w:sz w:val="32"/>
          <w:szCs w:val="32"/>
          <w:cs/>
        </w:rPr>
        <w:t>บ</w:t>
      </w:r>
      <w:r w:rsidRPr="00DE6205">
        <w:rPr>
          <w:rFonts w:ascii="TH SarabunPSK" w:hAnsi="TH SarabunPSK" w:cs="TH SarabunPSK" w:hint="cs"/>
          <w:sz w:val="32"/>
          <w:szCs w:val="32"/>
          <w:cs/>
        </w:rPr>
        <w:t>าท</w:t>
      </w:r>
      <w:r w:rsidRPr="00DC46CE">
        <w:rPr>
          <w:rFonts w:ascii="TH SarabunPSK" w:hAnsi="TH SarabunPSK" w:cs="TH SarabunPSK"/>
          <w:kern w:val="28"/>
          <w:sz w:val="32"/>
          <w:szCs w:val="32"/>
          <w:lang w:eastAsia="zh-CN"/>
        </w:rPr>
        <w:br/>
        <w:t xml:space="preserve">  - </w:t>
      </w:r>
      <w:r w:rsidRPr="00DC46CE">
        <w:rPr>
          <w:rFonts w:ascii="TH SarabunPSK" w:hAnsi="TH SarabunPSK" w:cs="TH SarabunPSK"/>
          <w:kern w:val="28"/>
          <w:sz w:val="32"/>
          <w:szCs w:val="32"/>
          <w:cs/>
          <w:lang w:eastAsia="zh-CN"/>
        </w:rPr>
        <w:t>ค่าวัสดุดำเนินการ (อุปกรณ์สำนักงาน)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542D6">
        <w:rPr>
          <w:rFonts w:ascii="TH SarabunPSK" w:hAnsi="TH SarabunPSK" w:cs="TH SarabunPSK"/>
        </w:rPr>
        <w:t>……</w:t>
      </w:r>
      <w:r w:rsidRPr="004542D6">
        <w:rPr>
          <w:rFonts w:ascii="TH SarabunPSK" w:hAnsi="TH SarabunPSK" w:cs="TH SarabunPSK"/>
          <w:cs/>
        </w:rPr>
        <w:t xml:space="preserve">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C46CE">
        <w:rPr>
          <w:rFonts w:ascii="TH SarabunPSK" w:hAnsi="TH SarabunPSK" w:cs="TH SarabunPSK"/>
          <w:cs/>
        </w:rPr>
        <w:t xml:space="preserve"> </w:t>
      </w:r>
    </w:p>
    <w:p w:rsidR="00E924F2" w:rsidRPr="002F3F59" w:rsidRDefault="00E924F2" w:rsidP="00E924F2">
      <w:pPr>
        <w:pStyle w:val="ListParagraph"/>
        <w:spacing w:before="120"/>
        <w:ind w:left="1560"/>
        <w:jc w:val="thaiDistribute"/>
        <w:rPr>
          <w:rFonts w:ascii="TH SarabunPSK" w:hAnsi="TH SarabunPSK" w:cs="TH SarabunPSK"/>
          <w:sz w:val="14"/>
          <w:szCs w:val="14"/>
        </w:rPr>
      </w:pPr>
      <w:r w:rsidRPr="00DC46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46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24F2" w:rsidRPr="002F3F59" w:rsidRDefault="00E924F2" w:rsidP="00E924F2">
      <w:pPr>
        <w:pStyle w:val="ListParagraph"/>
        <w:spacing w:before="120"/>
        <w:ind w:left="156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 xml:space="preserve"> รวมเป็นเงิน </w:t>
      </w:r>
      <w:r w:rsidRPr="00DC46CE">
        <w:rPr>
          <w:rFonts w:ascii="TH SarabunPSK" w:hAnsi="TH SarabunPSK" w:cs="TH SarabunPSK"/>
          <w:sz w:val="32"/>
          <w:szCs w:val="32"/>
        </w:rPr>
        <w:t>……………..</w:t>
      </w:r>
      <w:r w:rsidRPr="00DC46C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EC9">
        <w:rPr>
          <w:rFonts w:ascii="TH SarabunPSK" w:hAnsi="TH SarabunPSK" w:cs="TH SarabunPSK"/>
          <w:sz w:val="32"/>
          <w:szCs w:val="32"/>
          <w:cs/>
        </w:rPr>
        <w:t>(............................................บาทถ้วน)</w:t>
      </w:r>
      <w:r w:rsidRPr="004542D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br/>
      </w: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lang w:eastAsia="en-US"/>
        </w:rPr>
        <w:pict>
          <v:rect id="_x0000_s1059" style="position:absolute;left:0;text-align:left;margin-left:65pt;margin-top:-20.7pt;width:112pt;height:19.7pt;z-index:251671552" filled="f" stroked="f">
            <v:textbox style="mso-next-textbox:#_x0000_s1059">
              <w:txbxContent>
                <w:p w:rsidR="00E924F2" w:rsidRPr="004514BD" w:rsidRDefault="00E924F2" w:rsidP="00E924F2">
                  <w:pPr>
                    <w:rPr>
                      <w:rFonts w:ascii="TH Fah kwang" w:hAnsi="TH Fah kwang" w:cs="TH Fah kwang"/>
                      <w:color w:val="C00000"/>
                      <w:sz w:val="28"/>
                    </w:rPr>
                  </w:pPr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 xml:space="preserve">1 </w:t>
                  </w:r>
                  <w:proofErr w:type="spellStart"/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>Enter+Before</w:t>
                  </w:r>
                  <w:proofErr w:type="spellEnd"/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 xml:space="preserve"> 6 pt)</w:t>
                  </w:r>
                </w:p>
              </w:txbxContent>
            </v:textbox>
          </v:rect>
        </w:pict>
      </w:r>
      <w:r w:rsidRPr="004542D6">
        <w:rPr>
          <w:rFonts w:ascii="TH SarabunPSK" w:hAnsi="TH SarabunPSK" w:cs="TH SarabunPSK"/>
          <w:color w:val="000000"/>
          <w:cs/>
        </w:rPr>
        <w:t>โดยเบิกจากเงิน</w:t>
      </w:r>
      <w:r w:rsidRPr="004542D6">
        <w:rPr>
          <w:rFonts w:ascii="TH SarabunPSK" w:hAnsi="TH SarabunPSK" w:cs="TH SarabunPSK"/>
          <w:color w:val="000000"/>
        </w:rPr>
        <w:t>……………….</w:t>
      </w:r>
      <w:r w:rsidRPr="004542D6">
        <w:rPr>
          <w:rFonts w:ascii="TH SarabunPSK" w:hAnsi="TH SarabunPSK" w:cs="TH SarabunPSK"/>
          <w:color w:val="000000"/>
          <w:cs/>
        </w:rPr>
        <w:t xml:space="preserve"> ประจำปีงบประมาณ พ.ศ. 25</w:t>
      </w:r>
      <w:r w:rsidRPr="004542D6">
        <w:rPr>
          <w:rFonts w:ascii="TH SarabunPSK" w:hAnsi="TH SarabunPSK" w:cs="TH SarabunPSK"/>
          <w:color w:val="000000"/>
        </w:rPr>
        <w:t>….</w:t>
      </w:r>
      <w:r w:rsidRPr="004542D6">
        <w:rPr>
          <w:rFonts w:ascii="TH SarabunPSK" w:hAnsi="TH SarabunPSK" w:cs="TH SarabunPSK"/>
          <w:color w:val="000000"/>
          <w:cs/>
        </w:rPr>
        <w:t xml:space="preserve"> แผนงาน</w:t>
      </w:r>
      <w:r w:rsidRPr="004542D6">
        <w:rPr>
          <w:rFonts w:ascii="TH SarabunPSK" w:hAnsi="TH SarabunPSK" w:cs="TH SarabunPSK"/>
          <w:color w:val="000000"/>
        </w:rPr>
        <w:t>…………………..…………..</w:t>
      </w:r>
      <w:r w:rsidRPr="00CB56D9">
        <w:rPr>
          <w:rFonts w:ascii="TH SarabunPSK" w:hAnsi="TH SarabunPSK" w:cs="TH SarabunPSK"/>
          <w:color w:val="000000"/>
          <w:cs/>
        </w:rPr>
        <w:t xml:space="preserve"> ผลผลิต</w:t>
      </w:r>
      <w:r w:rsidRPr="00CB56D9">
        <w:rPr>
          <w:rFonts w:ascii="TH SarabunPSK" w:hAnsi="TH SarabunPSK" w:cs="TH SarabunPSK"/>
          <w:color w:val="000000"/>
        </w:rPr>
        <w:t xml:space="preserve"> :</w:t>
      </w:r>
      <w:r w:rsidRPr="00CB56D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</w:t>
      </w:r>
      <w:r w:rsidRPr="00CB56D9">
        <w:rPr>
          <w:rFonts w:ascii="TH SarabunPSK" w:hAnsi="TH SarabunPSK" w:cs="TH SarabunPSK"/>
          <w:color w:val="000000"/>
          <w:cs/>
        </w:rPr>
        <w:t xml:space="preserve"> งบ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</w:t>
      </w: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 w:hint="cs"/>
          <w:color w:val="000000"/>
        </w:rPr>
      </w:pP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 w:hint="cs"/>
          <w:color w:val="000000"/>
        </w:rPr>
      </w:pPr>
    </w:p>
    <w:p w:rsidR="00E924F2" w:rsidRDefault="00E924F2" w:rsidP="00E924F2">
      <w:pPr>
        <w:pStyle w:val="a"/>
        <w:keepNext w:val="0"/>
        <w:ind w:firstLine="1276"/>
        <w:rPr>
          <w:rFonts w:ascii="TH SarabunPSK" w:hAnsi="TH SarabunPSK" w:cs="TH SarabunPSK"/>
          <w:color w:val="000000"/>
        </w:rPr>
      </w:pPr>
    </w:p>
    <w:p w:rsidR="00E924F2" w:rsidRDefault="00E924F2" w:rsidP="00E924F2">
      <w:pPr>
        <w:ind w:right="6" w:firstLine="120"/>
        <w:rPr>
          <w:rFonts w:ascii="TH SarabunPSK" w:hAnsi="TH SarabunPSK" w:cs="TH SarabunPSK" w:hint="cs"/>
          <w:sz w:val="32"/>
          <w:szCs w:val="32"/>
          <w:cs/>
        </w:rPr>
      </w:pPr>
      <w:r w:rsidRPr="005E78F7">
        <w:rPr>
          <w:rFonts w:ascii="TH SarabunPSK" w:hAnsi="TH SarabunPSK" w:cs="TH SarabunPSK"/>
          <w:noProof/>
          <w:sz w:val="28"/>
        </w:rPr>
        <w:pict>
          <v:shape id="_x0000_s1060" type="#_x0000_t202" style="position:absolute;left:0;text-align:left;margin-left:232.5pt;margin-top:2.3pt;width:180pt;height:27.85pt;z-index:251672576" filled="f" stroked="f">
            <v:textbox style="mso-next-textbox:#_x0000_s1060">
              <w:txbxContent>
                <w:p w:rsidR="00E924F2" w:rsidRPr="004514BD" w:rsidRDefault="00E924F2" w:rsidP="00E924F2">
                  <w:pPr>
                    <w:jc w:val="center"/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</w:pP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  <w:cs/>
                    </w:rPr>
                    <w:t>เว้น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Fah kwang" w:hAnsi="TH Fah kwang" w:cs="TH Fah kwang" w:hint="cs"/>
                      <w:color w:val="C00000"/>
                      <w:sz w:val="32"/>
                      <w:szCs w:val="32"/>
                      <w:cs/>
                    </w:rPr>
                    <w:t>3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  <w:cs/>
                    </w:rPr>
                    <w:t>บรรทัด</w:t>
                  </w:r>
                  <w:r w:rsidRPr="004514BD">
                    <w:rPr>
                      <w:rFonts w:ascii="TH Fah kwang" w:hAnsi="TH Fah kwang" w:cs="TH Fah kwang"/>
                      <w:color w:val="C00000"/>
                      <w:sz w:val="32"/>
                      <w:szCs w:val="32"/>
                    </w:rPr>
                    <w:t xml:space="preserve"> = 4 Enter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C15878" w:rsidRPr="00E924F2" w:rsidRDefault="00E924F2" w:rsidP="00E924F2">
      <w:pPr>
        <w:ind w:right="6" w:firstLine="120"/>
        <w:rPr>
          <w:rFonts w:ascii="TH SarabunPSK" w:hAnsi="TH SarabunPSK" w:cs="TH SarabunPSK"/>
          <w:sz w:val="28"/>
        </w:rPr>
      </w:pPr>
      <w:r w:rsidRPr="005E78F7"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280.3pt;margin-top:10.5pt;width:1in;height:23.1pt;z-index:251673600" filled="f" stroked="f">
            <v:textbox style="mso-next-textbox:#_x0000_s1061">
              <w:txbxContent>
                <w:p w:rsidR="00E924F2" w:rsidRPr="004514BD" w:rsidRDefault="00E924F2" w:rsidP="00E924F2">
                  <w:pPr>
                    <w:jc w:val="center"/>
                    <w:rPr>
                      <w:rFonts w:ascii="TH Fah kwang" w:hAnsi="TH Fah kwang" w:cs="TH Fah kwang"/>
                      <w:color w:val="C00000"/>
                      <w:sz w:val="28"/>
                    </w:rPr>
                  </w:pPr>
                  <w:r w:rsidRPr="004514BD">
                    <w:rPr>
                      <w:rFonts w:ascii="TH Fah kwang" w:hAnsi="TH Fah kwang" w:cs="TH Fah kwang"/>
                      <w:color w:val="C00000"/>
                      <w:sz w:val="28"/>
                    </w:rPr>
                    <w:t>(1 Enter)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…………………………………………………………</w:t>
      </w:r>
    </w:p>
    <w:sectPr w:rsidR="00C15878" w:rsidRPr="00E924F2" w:rsidSect="00E924F2">
      <w:pgSz w:w="11906" w:h="16838"/>
      <w:pgMar w:top="567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AEE"/>
    <w:multiLevelType w:val="hybridMultilevel"/>
    <w:tmpl w:val="568EF35C"/>
    <w:lvl w:ilvl="0" w:tplc="A3649F98">
      <w:start w:val="1"/>
      <w:numFmt w:val="decimal"/>
      <w:lvlText w:val="%1."/>
      <w:lvlJc w:val="left"/>
      <w:pPr>
        <w:ind w:left="1636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89C0424"/>
    <w:multiLevelType w:val="hybridMultilevel"/>
    <w:tmpl w:val="02281DA6"/>
    <w:lvl w:ilvl="0" w:tplc="D5DAC4EC">
      <w:start w:val="1"/>
      <w:numFmt w:val="bullet"/>
      <w:lvlText w:val="-"/>
      <w:lvlJc w:val="left"/>
      <w:pPr>
        <w:ind w:left="2350" w:hanging="360"/>
      </w:pPr>
      <w:rPr>
        <w:rFonts w:ascii="TH K2D July8" w:hAnsi="TH K2D July8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">
    <w:nsid w:val="63A62EDC"/>
    <w:multiLevelType w:val="multilevel"/>
    <w:tmpl w:val="1F86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2062" w:hanging="360"/>
      </w:pPr>
      <w:rPr>
        <w:rFonts w:ascii="TH K2D July8" w:hAnsi="TH K2D July8"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</w:rPr>
    </w:lvl>
  </w:abstractNum>
  <w:abstractNum w:abstractNumId="3">
    <w:nsid w:val="7AA55994"/>
    <w:multiLevelType w:val="hybridMultilevel"/>
    <w:tmpl w:val="11A66A72"/>
    <w:lvl w:ilvl="0" w:tplc="1F62568C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924F2"/>
    <w:rsid w:val="0023163E"/>
    <w:rsid w:val="005462A7"/>
    <w:rsid w:val="00822C32"/>
    <w:rsid w:val="00C15878"/>
    <w:rsid w:val="00E924F2"/>
    <w:rsid w:val="00F7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0"/>
        <o:r id="V:Rule3" type="connector" idref="#_x0000_s1037"/>
        <o:r id="V:Rule4" type="connector" idref="#_x0000_s1038"/>
        <o:r id="V:Rule5" type="connector" idref="#_x0000_s1064"/>
        <o:r id="V:Rule6" type="connector" idref="#_x0000_s1048"/>
        <o:r id="V:Rule7" type="connector" idref="#_x0000_s1053"/>
        <o:r id="V:Rule8" type="connector" idref="#_x0000_s1040"/>
        <o:r id="V:Rule9" type="connector" idref="#_x0000_s1046"/>
        <o:r id="V:Rule10" type="connector" idref="#_x0000_s1049"/>
        <o:r id="V:Rule11" type="connector" idref="#_x0000_s1045"/>
        <o:r id="V:Rule12" type="connector" idref="#_x0000_s1057"/>
        <o:r id="V:Rule13" type="connector" idref="#_x0000_s1054"/>
        <o:r id="V:Rule14" type="connector" idref="#_x0000_s1032"/>
        <o:r id="V:Rule15" type="connector" idref="#_x0000_s1033"/>
        <o:r id="V:Rule16" type="connector" idref="#_x0000_s1066"/>
        <o:r id="V:Rule17" type="connector" idref="#_x0000_s1063"/>
        <o:r id="V:Rule18" type="connector" idref="#_x0000_s1065"/>
        <o:r id="V:Rule19" type="connector" idref="#_x0000_s1056"/>
        <o:r id="V:Rule20" type="connector" idref="#_x0000_s102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F2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23163E"/>
    <w:pPr>
      <w:keepNext/>
      <w:numPr>
        <w:numId w:val="1"/>
      </w:numPr>
      <w:tabs>
        <w:tab w:val="left" w:pos="709"/>
        <w:tab w:val="center" w:pos="4536"/>
      </w:tabs>
      <w:spacing w:before="1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3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numPr>
        <w:numId w:val="0"/>
      </w:numPr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a">
    <w:name w:val="ªÔ´«éÒÂ»¡µÔ"/>
    <w:basedOn w:val="Heading1"/>
    <w:rsid w:val="00E924F2"/>
    <w:pPr>
      <w:numPr>
        <w:numId w:val="0"/>
      </w:numPr>
      <w:tabs>
        <w:tab w:val="clear" w:pos="709"/>
      </w:tabs>
      <w:spacing w:before="0"/>
      <w:outlineLvl w:val="9"/>
    </w:pPr>
    <w:rPr>
      <w:rFonts w:ascii="CordiaUPC" w:hAnsi="CordiaUPC" w:cs="CordiaUPC"/>
      <w:b w:val="0"/>
      <w:bCs w:val="0"/>
      <w:kern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1</cp:revision>
  <dcterms:created xsi:type="dcterms:W3CDTF">2015-07-20T08:51:00Z</dcterms:created>
  <dcterms:modified xsi:type="dcterms:W3CDTF">2015-07-20T08:55:00Z</dcterms:modified>
</cp:coreProperties>
</file>